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ED" w:rsidRDefault="001465ED">
      <w:pPr>
        <w:rPr>
          <w:rFonts w:ascii="Times New Roman" w:hAnsi="Times New Roman" w:cs="Times New Roman"/>
          <w:color w:val="222222"/>
          <w:sz w:val="27"/>
          <w:szCs w:val="27"/>
          <w:shd w:val="clear" w:color="auto" w:fill="FFFFFF"/>
        </w:rPr>
      </w:pPr>
      <w:r w:rsidRPr="001465ED">
        <w:rPr>
          <w:rFonts w:ascii="Times New Roman" w:hAnsi="Times New Roman" w:cs="Times New Roman"/>
          <w:b/>
          <w:bCs/>
          <w:color w:val="222222"/>
          <w:sz w:val="27"/>
          <w:szCs w:val="27"/>
          <w:u w:val="single"/>
          <w:shd w:val="clear" w:color="auto" w:fill="FFFFFF"/>
        </w:rPr>
        <w:t>Wordless Picture Books</w:t>
      </w:r>
      <w:r w:rsidRPr="001465ED">
        <w:rPr>
          <w:rFonts w:ascii="Times New Roman" w:hAnsi="Times New Roman" w:cs="Times New Roman"/>
          <w:b/>
          <w:bCs/>
          <w:color w:val="222222"/>
        </w:rPr>
        <w:br/>
      </w:r>
      <w:r w:rsidRPr="001465ED">
        <w:rPr>
          <w:rFonts w:ascii="Times New Roman" w:hAnsi="Times New Roman" w:cs="Times New Roman"/>
          <w:color w:val="222222"/>
          <w:sz w:val="27"/>
          <w:szCs w:val="27"/>
          <w:shd w:val="clear" w:color="auto" w:fill="FFFFFF"/>
        </w:rPr>
        <w:t>       Wordless picture books are a great way to help students develop their oral language skills.  They also inspire creativity and the use of imagination.  </w:t>
      </w:r>
      <w:r w:rsidRPr="001465ED">
        <w:rPr>
          <w:rFonts w:ascii="Times New Roman" w:hAnsi="Times New Roman" w:cs="Times New Roman"/>
          <w:b/>
          <w:bCs/>
          <w:color w:val="222222"/>
        </w:rPr>
        <w:br/>
      </w:r>
      <w:r w:rsidRPr="001465ED">
        <w:rPr>
          <w:rFonts w:ascii="Times New Roman" w:hAnsi="Times New Roman" w:cs="Times New Roman"/>
          <w:color w:val="222222"/>
          <w:sz w:val="27"/>
          <w:szCs w:val="27"/>
          <w:shd w:val="clear" w:color="auto" w:fill="FFFFFF"/>
        </w:rPr>
        <w:t>        To use a wordless picture book, start by reading the book to the students.  You can explain to them that the words are in your head because they will be instantly interested in where the words are.  The first time you read through you might want to tell the story from a particular characters perspective. The second time you might switch to tell the story from another perspective.  Finally, you might choose some students to play the roles of the characters and input their own ideas.  </w:t>
      </w:r>
      <w:r w:rsidRPr="001465ED">
        <w:rPr>
          <w:rFonts w:ascii="Times New Roman" w:hAnsi="Times New Roman" w:cs="Times New Roman"/>
          <w:b/>
          <w:bCs/>
          <w:color w:val="222222"/>
        </w:rPr>
        <w:br/>
      </w:r>
      <w:r w:rsidRPr="001465ED">
        <w:rPr>
          <w:rFonts w:ascii="Times New Roman" w:hAnsi="Times New Roman" w:cs="Times New Roman"/>
          <w:color w:val="222222"/>
          <w:sz w:val="27"/>
          <w:szCs w:val="27"/>
          <w:shd w:val="clear" w:color="auto" w:fill="FFFFFF"/>
        </w:rPr>
        <w:t>Additional activity: Ask students to create their own wordless picture book.   </w:t>
      </w:r>
    </w:p>
    <w:p w:rsidR="001465ED" w:rsidRDefault="001465ED">
      <w:pPr>
        <w:rPr>
          <w:rFonts w:ascii="Times New Roman" w:hAnsi="Times New Roman" w:cs="Times New Roman"/>
          <w:color w:val="222222"/>
          <w:sz w:val="27"/>
          <w:szCs w:val="27"/>
          <w:shd w:val="clear" w:color="auto" w:fill="FFFFFF"/>
        </w:rPr>
      </w:pPr>
      <w:r w:rsidRPr="001465ED">
        <w:rPr>
          <w:rFonts w:ascii="Times New Roman" w:hAnsi="Times New Roman" w:cs="Times New Roman"/>
          <w:b/>
          <w:bCs/>
          <w:color w:val="222222"/>
        </w:rPr>
        <w:br/>
      </w:r>
      <w:r w:rsidRPr="001465ED">
        <w:rPr>
          <w:rFonts w:ascii="Times New Roman" w:hAnsi="Times New Roman" w:cs="Times New Roman"/>
          <w:b/>
          <w:bCs/>
          <w:color w:val="222222"/>
          <w:sz w:val="27"/>
          <w:szCs w:val="27"/>
          <w:shd w:val="clear" w:color="auto" w:fill="FFFFFF"/>
        </w:rPr>
        <w:t>Where's Walrus-</w:t>
      </w:r>
      <w:r w:rsidRPr="001465ED">
        <w:rPr>
          <w:rStyle w:val="apple-converted-space"/>
          <w:rFonts w:ascii="Times New Roman" w:hAnsi="Times New Roman" w:cs="Times New Roman"/>
          <w:b/>
          <w:bCs/>
          <w:color w:val="222222"/>
          <w:sz w:val="27"/>
          <w:szCs w:val="27"/>
          <w:shd w:val="clear" w:color="auto" w:fill="FFFFFF"/>
        </w:rPr>
        <w:t> </w:t>
      </w:r>
      <w:r w:rsidRPr="001465ED">
        <w:rPr>
          <w:rFonts w:ascii="Times New Roman" w:hAnsi="Times New Roman" w:cs="Times New Roman"/>
          <w:color w:val="222222"/>
          <w:sz w:val="27"/>
          <w:szCs w:val="27"/>
          <w:shd w:val="clear" w:color="auto" w:fill="FFFFFF"/>
        </w:rPr>
        <w:t>Lower elementary (Grades 1-3</w:t>
      </w:r>
      <w:proofErr w:type="gramStart"/>
      <w:r w:rsidRPr="001465ED">
        <w:rPr>
          <w:rFonts w:ascii="Times New Roman" w:hAnsi="Times New Roman" w:cs="Times New Roman"/>
          <w:color w:val="222222"/>
          <w:sz w:val="27"/>
          <w:szCs w:val="27"/>
          <w:shd w:val="clear" w:color="auto" w:fill="FFFFFF"/>
        </w:rPr>
        <w:t>)</w:t>
      </w:r>
      <w:proofErr w:type="gramEnd"/>
      <w:r w:rsidRPr="001465ED">
        <w:rPr>
          <w:rFonts w:ascii="Times New Roman" w:hAnsi="Times New Roman" w:cs="Times New Roman"/>
          <w:b/>
          <w:bCs/>
          <w:color w:val="222222"/>
        </w:rPr>
        <w:br/>
      </w:r>
      <w:r w:rsidRPr="001465ED">
        <w:rPr>
          <w:rFonts w:ascii="Times New Roman" w:hAnsi="Times New Roman" w:cs="Times New Roman"/>
          <w:b/>
          <w:bCs/>
          <w:color w:val="222222"/>
          <w:sz w:val="27"/>
          <w:szCs w:val="27"/>
          <w:shd w:val="clear" w:color="auto" w:fill="FFFFFF"/>
        </w:rPr>
        <w:t>Flotsam-</w:t>
      </w:r>
      <w:r w:rsidRPr="001465ED">
        <w:rPr>
          <w:rStyle w:val="apple-converted-space"/>
          <w:rFonts w:ascii="Times New Roman" w:hAnsi="Times New Roman" w:cs="Times New Roman"/>
          <w:b/>
          <w:bCs/>
          <w:color w:val="222222"/>
          <w:sz w:val="27"/>
          <w:szCs w:val="27"/>
          <w:shd w:val="clear" w:color="auto" w:fill="FFFFFF"/>
        </w:rPr>
        <w:t> </w:t>
      </w:r>
      <w:r w:rsidRPr="001465ED">
        <w:rPr>
          <w:rFonts w:ascii="Times New Roman" w:hAnsi="Times New Roman" w:cs="Times New Roman"/>
          <w:color w:val="222222"/>
          <w:sz w:val="27"/>
          <w:szCs w:val="27"/>
          <w:shd w:val="clear" w:color="auto" w:fill="FFFFFF"/>
        </w:rPr>
        <w:t>Lowe elementary (Grades 1-3)</w:t>
      </w:r>
      <w:bookmarkStart w:id="0" w:name="_GoBack"/>
      <w:bookmarkEnd w:id="0"/>
      <w:r w:rsidRPr="001465ED">
        <w:rPr>
          <w:rFonts w:ascii="Times New Roman" w:hAnsi="Times New Roman" w:cs="Times New Roman"/>
          <w:b/>
          <w:bCs/>
          <w:color w:val="222222"/>
        </w:rPr>
        <w:br/>
      </w:r>
      <w:r w:rsidRPr="001465ED">
        <w:rPr>
          <w:rFonts w:ascii="Times New Roman" w:hAnsi="Times New Roman" w:cs="Times New Roman"/>
          <w:b/>
          <w:bCs/>
          <w:color w:val="222222"/>
          <w:sz w:val="27"/>
          <w:szCs w:val="27"/>
          <w:shd w:val="clear" w:color="auto" w:fill="FFFFFF"/>
        </w:rPr>
        <w:t>Sidewalk Circus-</w:t>
      </w:r>
      <w:r w:rsidRPr="001465ED">
        <w:rPr>
          <w:rStyle w:val="apple-converted-space"/>
          <w:rFonts w:ascii="Times New Roman" w:hAnsi="Times New Roman" w:cs="Times New Roman"/>
          <w:b/>
          <w:bCs/>
          <w:color w:val="222222"/>
          <w:sz w:val="27"/>
          <w:szCs w:val="27"/>
          <w:shd w:val="clear" w:color="auto" w:fill="FFFFFF"/>
        </w:rPr>
        <w:t> </w:t>
      </w:r>
      <w:r w:rsidRPr="001465ED">
        <w:rPr>
          <w:rFonts w:ascii="Times New Roman" w:hAnsi="Times New Roman" w:cs="Times New Roman"/>
          <w:color w:val="222222"/>
          <w:sz w:val="27"/>
          <w:szCs w:val="27"/>
          <w:shd w:val="clear" w:color="auto" w:fill="FFFFFF"/>
        </w:rPr>
        <w:t>Lower elementary (Grades 1-3)</w:t>
      </w:r>
      <w:r w:rsidRPr="001465ED">
        <w:rPr>
          <w:rFonts w:ascii="Times New Roman" w:hAnsi="Times New Roman" w:cs="Times New Roman"/>
          <w:b/>
          <w:bCs/>
          <w:color w:val="222222"/>
        </w:rPr>
        <w:br/>
      </w:r>
      <w:r w:rsidRPr="001465ED">
        <w:rPr>
          <w:rFonts w:ascii="Times New Roman" w:hAnsi="Times New Roman" w:cs="Times New Roman"/>
          <w:b/>
          <w:bCs/>
          <w:color w:val="222222"/>
          <w:sz w:val="27"/>
          <w:szCs w:val="27"/>
          <w:shd w:val="clear" w:color="auto" w:fill="FFFFFF"/>
        </w:rPr>
        <w:t>Journey-</w:t>
      </w:r>
      <w:r w:rsidRPr="001465ED">
        <w:rPr>
          <w:rStyle w:val="apple-converted-space"/>
          <w:rFonts w:ascii="Times New Roman" w:hAnsi="Times New Roman" w:cs="Times New Roman"/>
          <w:b/>
          <w:bCs/>
          <w:color w:val="222222"/>
          <w:sz w:val="27"/>
          <w:szCs w:val="27"/>
          <w:shd w:val="clear" w:color="auto" w:fill="FFFFFF"/>
        </w:rPr>
        <w:t> </w:t>
      </w:r>
      <w:r w:rsidRPr="001465ED">
        <w:rPr>
          <w:rFonts w:ascii="Times New Roman" w:hAnsi="Times New Roman" w:cs="Times New Roman"/>
          <w:color w:val="222222"/>
          <w:sz w:val="27"/>
          <w:szCs w:val="27"/>
          <w:shd w:val="clear" w:color="auto" w:fill="FFFFFF"/>
        </w:rPr>
        <w:t>Upper elementary (Grade 4-5)</w:t>
      </w:r>
      <w:r w:rsidRPr="001465ED">
        <w:rPr>
          <w:rFonts w:ascii="Times New Roman" w:hAnsi="Times New Roman" w:cs="Times New Roman"/>
          <w:b/>
          <w:bCs/>
          <w:color w:val="222222"/>
        </w:rPr>
        <w:br/>
      </w:r>
      <w:r w:rsidRPr="001465ED">
        <w:rPr>
          <w:rFonts w:ascii="Times New Roman" w:hAnsi="Times New Roman" w:cs="Times New Roman"/>
          <w:b/>
          <w:bCs/>
          <w:color w:val="222222"/>
          <w:sz w:val="27"/>
          <w:szCs w:val="27"/>
          <w:shd w:val="clear" w:color="auto" w:fill="FFFFFF"/>
        </w:rPr>
        <w:t>Unspoken-</w:t>
      </w:r>
      <w:r w:rsidRPr="001465ED">
        <w:rPr>
          <w:rStyle w:val="apple-converted-space"/>
          <w:rFonts w:ascii="Times New Roman" w:hAnsi="Times New Roman" w:cs="Times New Roman"/>
          <w:b/>
          <w:bCs/>
          <w:color w:val="222222"/>
          <w:sz w:val="27"/>
          <w:szCs w:val="27"/>
          <w:shd w:val="clear" w:color="auto" w:fill="FFFFFF"/>
        </w:rPr>
        <w:t> </w:t>
      </w:r>
      <w:r w:rsidRPr="001465ED">
        <w:rPr>
          <w:rFonts w:ascii="Times New Roman" w:hAnsi="Times New Roman" w:cs="Times New Roman"/>
          <w:color w:val="222222"/>
          <w:sz w:val="27"/>
          <w:szCs w:val="27"/>
          <w:shd w:val="clear" w:color="auto" w:fill="FFFFFF"/>
        </w:rPr>
        <w:t>Upper elementary (Grade 4-5)</w:t>
      </w:r>
    </w:p>
    <w:p w:rsidR="001465ED" w:rsidRDefault="001465ED">
      <w:pPr>
        <w:rPr>
          <w:rFonts w:ascii="Times New Roman" w:hAnsi="Times New Roman" w:cs="Times New Roman"/>
          <w:color w:val="222222"/>
          <w:sz w:val="27"/>
          <w:szCs w:val="27"/>
          <w:shd w:val="clear" w:color="auto" w:fill="FFFFFF"/>
        </w:rPr>
      </w:pPr>
      <w:r w:rsidRPr="001465ED">
        <w:rPr>
          <w:rFonts w:ascii="Times New Roman" w:hAnsi="Times New Roman" w:cs="Times New Roman"/>
          <w:b/>
          <w:bCs/>
          <w:color w:val="222222"/>
          <w:sz w:val="27"/>
          <w:szCs w:val="27"/>
          <w:shd w:val="clear" w:color="auto" w:fill="FFFFFF"/>
        </w:rPr>
        <w:br/>
        <w:t>Curriculum Connections:</w:t>
      </w:r>
      <w:r w:rsidRPr="001465ED">
        <w:rPr>
          <w:rStyle w:val="apple-converted-space"/>
          <w:rFonts w:ascii="Times New Roman" w:hAnsi="Times New Roman" w:cs="Times New Roman"/>
          <w:b/>
          <w:bCs/>
          <w:color w:val="222222"/>
          <w:sz w:val="27"/>
          <w:szCs w:val="27"/>
          <w:shd w:val="clear" w:color="auto" w:fill="FFFFFF"/>
        </w:rPr>
        <w:t> </w:t>
      </w:r>
      <w:r w:rsidRPr="001465ED">
        <w:rPr>
          <w:rFonts w:ascii="Times New Roman" w:hAnsi="Times New Roman" w:cs="Times New Roman"/>
          <w:color w:val="222222"/>
          <w:sz w:val="27"/>
          <w:szCs w:val="27"/>
          <w:shd w:val="clear" w:color="auto" w:fill="FFFFFF"/>
        </w:rPr>
        <w:t>Wordless picture book lessons help to develop oral language skills and can meet many curriculum outcomes.    </w:t>
      </w:r>
    </w:p>
    <w:p w:rsidR="001465ED" w:rsidRDefault="001465ED">
      <w:pPr>
        <w:rPr>
          <w:rFonts w:ascii="Times New Roman" w:hAnsi="Times New Roman" w:cs="Times New Roman"/>
          <w:color w:val="222222"/>
          <w:sz w:val="27"/>
          <w:szCs w:val="27"/>
          <w:shd w:val="clear" w:color="auto" w:fill="FFFFFF"/>
        </w:rPr>
      </w:pPr>
      <w:r w:rsidRPr="001465ED">
        <w:rPr>
          <w:rFonts w:ascii="Times New Roman" w:hAnsi="Times New Roman" w:cs="Times New Roman"/>
          <w:b/>
          <w:bCs/>
          <w:color w:val="222222"/>
        </w:rPr>
        <w:br/>
      </w:r>
      <w:r w:rsidRPr="001465ED">
        <w:rPr>
          <w:rFonts w:ascii="Times New Roman" w:hAnsi="Times New Roman" w:cs="Times New Roman"/>
          <w:color w:val="222222"/>
          <w:sz w:val="27"/>
          <w:szCs w:val="27"/>
          <w:shd w:val="clear" w:color="auto" w:fill="FFFFFF"/>
        </w:rPr>
        <w:t>Grade 1: This might help them to learn to describe characters and how characters might feel in different situations. It could also be an introduction to sequence of events and main ideas (CC1.3).</w:t>
      </w:r>
      <w:r w:rsidRPr="001465ED">
        <w:rPr>
          <w:rFonts w:ascii="Times New Roman" w:hAnsi="Times New Roman" w:cs="Times New Roman"/>
          <w:b/>
          <w:bCs/>
          <w:color w:val="222222"/>
        </w:rPr>
        <w:br/>
      </w:r>
    </w:p>
    <w:p w:rsidR="001465ED" w:rsidRDefault="001465ED">
      <w:pPr>
        <w:rPr>
          <w:rFonts w:ascii="Times New Roman" w:hAnsi="Times New Roman" w:cs="Times New Roman"/>
          <w:color w:val="222222"/>
          <w:sz w:val="27"/>
          <w:szCs w:val="27"/>
          <w:shd w:val="clear" w:color="auto" w:fill="FFFFFF"/>
        </w:rPr>
      </w:pPr>
      <w:r w:rsidRPr="001465ED">
        <w:rPr>
          <w:rFonts w:ascii="Times New Roman" w:hAnsi="Times New Roman" w:cs="Times New Roman"/>
          <w:color w:val="222222"/>
          <w:sz w:val="27"/>
          <w:szCs w:val="27"/>
          <w:shd w:val="clear" w:color="auto" w:fill="FFFFFF"/>
        </w:rPr>
        <w:t>Grade 2: Wordless picture books are great to help students tell stories using their own ideas.  They can help students to organize ideas and present them logically (CC2.1).</w:t>
      </w:r>
      <w:r w:rsidRPr="001465ED">
        <w:rPr>
          <w:rFonts w:ascii="Times New Roman" w:hAnsi="Times New Roman" w:cs="Times New Roman"/>
          <w:b/>
          <w:bCs/>
          <w:color w:val="222222"/>
        </w:rPr>
        <w:br/>
      </w:r>
    </w:p>
    <w:p w:rsidR="001465ED" w:rsidRDefault="001465ED">
      <w:pPr>
        <w:rPr>
          <w:rFonts w:ascii="Times New Roman" w:hAnsi="Times New Roman" w:cs="Times New Roman"/>
          <w:color w:val="222222"/>
          <w:sz w:val="27"/>
          <w:szCs w:val="27"/>
          <w:shd w:val="clear" w:color="auto" w:fill="FFFFFF"/>
        </w:rPr>
      </w:pPr>
      <w:r w:rsidRPr="001465ED">
        <w:rPr>
          <w:rFonts w:ascii="Times New Roman" w:hAnsi="Times New Roman" w:cs="Times New Roman"/>
          <w:color w:val="222222"/>
          <w:sz w:val="27"/>
          <w:szCs w:val="27"/>
          <w:shd w:val="clear" w:color="auto" w:fill="FFFFFF"/>
        </w:rPr>
        <w:t>Grade 3: Students could learn how to organize and orally communicate ideas clearly through the use of wordless picture books. They could also learn to establish a main idea and appropriate beginning, middle and end in their creative stories.  (CC3.2, CC3.3)</w:t>
      </w:r>
      <w:r w:rsidRPr="001465ED">
        <w:rPr>
          <w:rFonts w:ascii="Times New Roman" w:hAnsi="Times New Roman" w:cs="Times New Roman"/>
          <w:b/>
          <w:bCs/>
          <w:color w:val="222222"/>
        </w:rPr>
        <w:br/>
      </w:r>
    </w:p>
    <w:p w:rsidR="005C266F" w:rsidRPr="001465ED" w:rsidRDefault="001465ED">
      <w:pPr>
        <w:rPr>
          <w:rFonts w:ascii="Times New Roman" w:hAnsi="Times New Roman" w:cs="Times New Roman"/>
        </w:rPr>
      </w:pPr>
      <w:r w:rsidRPr="001465ED">
        <w:rPr>
          <w:rFonts w:ascii="Times New Roman" w:hAnsi="Times New Roman" w:cs="Times New Roman"/>
          <w:color w:val="222222"/>
          <w:sz w:val="27"/>
          <w:szCs w:val="27"/>
          <w:shd w:val="clear" w:color="auto" w:fill="FFFFFF"/>
        </w:rPr>
        <w:t>Grade 4 &amp; 5: Wordless picture books can help students to organize their ideas and create oral representations.  In addition, wordless picture books can develop knowledge of point of view as students practice telling stories from different characters perspectives. (CC 4.1, CC 5.1)</w:t>
      </w:r>
    </w:p>
    <w:sectPr w:rsidR="005C266F" w:rsidRPr="001465ED" w:rsidSect="00146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ED"/>
    <w:rsid w:val="001465ED"/>
    <w:rsid w:val="005C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Living Sky School Division No. 202</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2014-10-30T15:52:00Z</dcterms:created>
  <dcterms:modified xsi:type="dcterms:W3CDTF">2014-10-30T15:52:00Z</dcterms:modified>
</cp:coreProperties>
</file>